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2F" w:rsidRDefault="00E654C8">
      <w:pPr>
        <w:spacing w:after="0"/>
        <w:jc w:val="center"/>
        <w:rPr>
          <w:rFonts w:cs="Times New Roman"/>
        </w:rPr>
      </w:pPr>
      <w:r>
        <w:rPr>
          <w:rFonts w:cs="Times New Roman"/>
        </w:rPr>
        <w:t>Сведения</w:t>
      </w:r>
    </w:p>
    <w:p w:rsidR="006B400F" w:rsidRDefault="00E654C8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о доходах, об имуществе и обязательствах имущественного характера директора автономного учреждения </w:t>
      </w:r>
    </w:p>
    <w:p w:rsidR="00644B2F" w:rsidRDefault="00E654C8">
      <w:pPr>
        <w:spacing w:after="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Ханты-Мансийского автономного округа – Югры </w:t>
      </w:r>
    </w:p>
    <w:p w:rsidR="00644B2F" w:rsidRDefault="00E654C8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«Окружная телерадиокомпания «Югра» и членов его семьи </w:t>
      </w:r>
    </w:p>
    <w:p w:rsidR="00644B2F" w:rsidRDefault="00E654C8">
      <w:pPr>
        <w:spacing w:after="0"/>
        <w:jc w:val="center"/>
        <w:rPr>
          <w:rFonts w:cs="Times New Roman"/>
        </w:rPr>
      </w:pPr>
      <w:r>
        <w:rPr>
          <w:rFonts w:cs="Times New Roman"/>
        </w:rPr>
        <w:t>за период с 1 января 202</w:t>
      </w:r>
      <w:r>
        <w:rPr>
          <w:rFonts w:cs="Times New Roman"/>
        </w:rPr>
        <w:t>2 года по 31 декабря 2022 года</w:t>
      </w:r>
    </w:p>
    <w:p w:rsidR="00644B2F" w:rsidRDefault="00644B2F">
      <w:pPr>
        <w:spacing w:after="0"/>
        <w:jc w:val="center"/>
        <w:rPr>
          <w:rFonts w:cs="Times New Roman"/>
        </w:rPr>
      </w:pPr>
    </w:p>
    <w:tbl>
      <w:tblPr>
        <w:tblStyle w:val="af9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134"/>
        <w:gridCol w:w="1276"/>
        <w:gridCol w:w="1417"/>
        <w:gridCol w:w="1134"/>
        <w:gridCol w:w="1134"/>
        <w:gridCol w:w="1134"/>
        <w:gridCol w:w="1417"/>
        <w:gridCol w:w="1418"/>
      </w:tblGrid>
      <w:tr w:rsidR="00F2078E" w:rsidRPr="00F574BE" w:rsidTr="005634D3">
        <w:tc>
          <w:tcPr>
            <w:tcW w:w="2411" w:type="dxa"/>
            <w:vMerge w:val="restart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Ф.И.О. руководителя государственного учреждения, полное наименование государственного учреждения</w:t>
            </w:r>
          </w:p>
        </w:tc>
        <w:tc>
          <w:tcPr>
            <w:tcW w:w="1417" w:type="dxa"/>
            <w:vMerge w:val="restart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Объекты недвижимости, </w:t>
            </w:r>
          </w:p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Транспортные средства</w:t>
            </w:r>
          </w:p>
        </w:tc>
      </w:tr>
      <w:tr w:rsidR="00F2078E" w:rsidRPr="00F574BE" w:rsidTr="005634D3">
        <w:tc>
          <w:tcPr>
            <w:tcW w:w="2411" w:type="dxa"/>
            <w:vMerge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вид объект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F574B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страна ра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F574BE">
              <w:rPr>
                <w:rFonts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вид объект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74BE">
              <w:rPr>
                <w:rFonts w:cs="Times New Roman"/>
                <w:sz w:val="24"/>
                <w:szCs w:val="24"/>
              </w:rPr>
              <w:t>страна ра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F574BE">
              <w:rPr>
                <w:rFonts w:cs="Times New Roman"/>
                <w:sz w:val="24"/>
                <w:szCs w:val="24"/>
              </w:rPr>
              <w:t>положения</w:t>
            </w:r>
          </w:p>
        </w:tc>
        <w:tc>
          <w:tcPr>
            <w:tcW w:w="1417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</w:t>
            </w:r>
          </w:p>
        </w:tc>
        <w:tc>
          <w:tcPr>
            <w:tcW w:w="1418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марка</w:t>
            </w:r>
          </w:p>
        </w:tc>
      </w:tr>
      <w:tr w:rsidR="00F2078E" w:rsidRPr="00F574BE" w:rsidTr="005634D3">
        <w:trPr>
          <w:trHeight w:val="916"/>
        </w:trPr>
        <w:tc>
          <w:tcPr>
            <w:tcW w:w="2411" w:type="dxa"/>
            <w:vMerge w:val="restart"/>
          </w:tcPr>
          <w:p w:rsidR="00F2078E" w:rsidRPr="00D00F76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Елизаров Алексей Сергеевич</w:t>
            </w:r>
            <w:r w:rsidRPr="00D00F76">
              <w:rPr>
                <w:rFonts w:cs="Times New Roman"/>
                <w:sz w:val="24"/>
                <w:szCs w:val="24"/>
              </w:rPr>
              <w:t xml:space="preserve">, директор </w:t>
            </w:r>
            <w:r>
              <w:rPr>
                <w:rFonts w:cs="Times New Roman"/>
                <w:sz w:val="24"/>
                <w:szCs w:val="24"/>
              </w:rPr>
              <w:t xml:space="preserve">автономного </w:t>
            </w:r>
            <w:r w:rsidRPr="00D00F76">
              <w:rPr>
                <w:rFonts w:cs="Times New Roman"/>
                <w:sz w:val="24"/>
                <w:szCs w:val="24"/>
              </w:rPr>
              <w:t>учреждения Ханты-Мансийского автономного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00F76">
              <w:rPr>
                <w:rFonts w:cs="Times New Roman"/>
                <w:sz w:val="24"/>
                <w:szCs w:val="24"/>
              </w:rPr>
              <w:t>округа – Югры «</w:t>
            </w:r>
            <w:r>
              <w:rPr>
                <w:rFonts w:cs="Times New Roman"/>
                <w:sz w:val="24"/>
                <w:szCs w:val="24"/>
              </w:rPr>
              <w:t>Окружная телерадиокомпания «Югра</w:t>
            </w:r>
            <w:r w:rsidRPr="00D00F7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078E" w:rsidRPr="00F3549D" w:rsidRDefault="00F2078E" w:rsidP="005634D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4 426 222,34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276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F2078E" w:rsidRPr="00164535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vMerge w:val="restart"/>
            <w:vAlign w:val="center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Форд </w:t>
            </w:r>
            <w:r>
              <w:rPr>
                <w:rFonts w:cs="Times New Roman"/>
                <w:sz w:val="24"/>
                <w:szCs w:val="24"/>
                <w:lang w:val="en-US"/>
              </w:rPr>
              <w:t>FUSION</w:t>
            </w:r>
            <w:r>
              <w:rPr>
                <w:rFonts w:cs="Times New Roman"/>
                <w:sz w:val="24"/>
                <w:szCs w:val="24"/>
              </w:rPr>
              <w:t>, 2008 г.</w:t>
            </w:r>
          </w:p>
        </w:tc>
      </w:tr>
      <w:tr w:rsidR="00F2078E" w:rsidRPr="00F574BE" w:rsidTr="005634D3">
        <w:trPr>
          <w:trHeight w:val="972"/>
        </w:trPr>
        <w:tc>
          <w:tcPr>
            <w:tcW w:w="2411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76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78E" w:rsidRPr="00F574BE" w:rsidTr="005634D3">
        <w:tc>
          <w:tcPr>
            <w:tcW w:w="2411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1276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078E" w:rsidRPr="00F574BE" w:rsidTr="005634D3">
        <w:tc>
          <w:tcPr>
            <w:tcW w:w="2411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F2078E" w:rsidRDefault="00F2078E" w:rsidP="005634D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1 895 123,85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276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2078E" w:rsidRPr="00F574BE" w:rsidTr="005634D3">
        <w:tc>
          <w:tcPr>
            <w:tcW w:w="2411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76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2078E" w:rsidRPr="00F574BE" w:rsidTr="005634D3">
        <w:tc>
          <w:tcPr>
            <w:tcW w:w="2411" w:type="dxa"/>
          </w:tcPr>
          <w:p w:rsidR="00F2078E" w:rsidRPr="00D00F76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76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F2078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078E" w:rsidRPr="00F574BE" w:rsidRDefault="00F2078E" w:rsidP="005634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44B2F" w:rsidRDefault="00644B2F">
      <w:pPr>
        <w:spacing w:after="0"/>
        <w:jc w:val="both"/>
        <w:rPr>
          <w:rFonts w:cs="Times New Roman"/>
        </w:rPr>
      </w:pPr>
    </w:p>
    <w:sectPr w:rsidR="00644B2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C8" w:rsidRDefault="00E654C8">
      <w:pPr>
        <w:spacing w:after="0" w:line="240" w:lineRule="auto"/>
      </w:pPr>
      <w:r>
        <w:separator/>
      </w:r>
    </w:p>
  </w:endnote>
  <w:endnote w:type="continuationSeparator" w:id="0">
    <w:p w:rsidR="00E654C8" w:rsidRDefault="00E6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C8" w:rsidRDefault="00E654C8">
      <w:pPr>
        <w:spacing w:after="0" w:line="240" w:lineRule="auto"/>
      </w:pPr>
      <w:r>
        <w:separator/>
      </w:r>
    </w:p>
  </w:footnote>
  <w:footnote w:type="continuationSeparator" w:id="0">
    <w:p w:rsidR="00E654C8" w:rsidRDefault="00E6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2F"/>
    <w:rsid w:val="00644B2F"/>
    <w:rsid w:val="006B400F"/>
    <w:rsid w:val="00E654C8"/>
    <w:rsid w:val="00F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992D-CAC2-4F93-B18D-D088A3D4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4D15-DEB0-40A3-AA89-E6B1EFD5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Юлия Владимировна</dc:creator>
  <cp:keywords/>
  <dc:description/>
  <cp:lastModifiedBy>Рочева Юлия Сергеевна</cp:lastModifiedBy>
  <cp:revision>14</cp:revision>
  <dcterms:created xsi:type="dcterms:W3CDTF">2022-05-12T07:59:00Z</dcterms:created>
  <dcterms:modified xsi:type="dcterms:W3CDTF">2023-05-23T10:48:00Z</dcterms:modified>
</cp:coreProperties>
</file>